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CC9" w:rsidRDefault="004C0CC9">
      <w:pPr>
        <w:rPr>
          <w:rFonts w:ascii="仿宋_GB2312" w:eastAsia="仿宋_GB2312" w:hAnsi="华文中宋" w:hint="eastAsia"/>
          <w:szCs w:val="21"/>
        </w:rPr>
      </w:pPr>
      <w:r>
        <w:rPr>
          <w:rFonts w:ascii="仿宋_GB2312" w:eastAsia="仿宋_GB2312" w:hAnsi="华文中宋" w:hint="eastAsia"/>
          <w:szCs w:val="21"/>
        </w:rPr>
        <w:t>附件2-3：</w:t>
      </w:r>
    </w:p>
    <w:p w:rsidR="004C0CC9" w:rsidRDefault="004C0CC9">
      <w:pPr>
        <w:rPr>
          <w:rFonts w:ascii="华文中宋" w:eastAsia="华文中宋" w:hAnsi="华文中宋" w:hint="eastAsia"/>
          <w:b/>
          <w:sz w:val="36"/>
          <w:szCs w:val="36"/>
        </w:rPr>
      </w:pPr>
      <w:r>
        <w:rPr>
          <w:rFonts w:ascii="仿宋_GB2312" w:eastAsia="仿宋_GB2312" w:hAnsi="华文中宋" w:hint="eastAsia"/>
          <w:sz w:val="28"/>
          <w:szCs w:val="28"/>
        </w:rPr>
        <w:t xml:space="preserve"> </w:t>
      </w:r>
      <w:r>
        <w:rPr>
          <w:rFonts w:ascii="华文中宋" w:eastAsia="华文中宋" w:hAnsi="华文中宋" w:hint="eastAsia"/>
          <w:b/>
          <w:sz w:val="36"/>
          <w:szCs w:val="36"/>
        </w:rPr>
        <w:t xml:space="preserve">  浙江财经大学东方学院学生综合测评成绩汇总表</w:t>
      </w:r>
    </w:p>
    <w:p w:rsidR="004C0CC9" w:rsidRDefault="004C0CC9">
      <w:pPr>
        <w:jc w:val="center"/>
        <w:rPr>
          <w:rFonts w:ascii="楷体_GB2312" w:eastAsia="楷体_GB2312" w:hint="eastAsia"/>
          <w:sz w:val="24"/>
        </w:rPr>
      </w:pPr>
      <w:r>
        <w:rPr>
          <w:rFonts w:ascii="楷体_GB2312" w:eastAsia="楷体_GB2312" w:hint="eastAsia"/>
          <w:sz w:val="24"/>
        </w:rPr>
        <w:t>（    2013  ——2014     学年）</w:t>
      </w:r>
    </w:p>
    <w:p w:rsidR="004C0CC9" w:rsidRDefault="004C0CC9">
      <w:pPr>
        <w:spacing w:line="240" w:lineRule="atLeast"/>
        <w:ind w:left="-709"/>
        <w:rPr>
          <w:rFonts w:ascii="仿宋_GB2312" w:eastAsia="仿宋_GB2312" w:hAnsi="华文仿宋" w:hint="eastAsia"/>
          <w:b/>
          <w:sz w:val="28"/>
        </w:rPr>
      </w:pPr>
      <w:r>
        <w:rPr>
          <w:rFonts w:ascii="华文仿宋" w:eastAsia="华文仿宋" w:hAnsi="华文仿宋" w:hint="eastAsia"/>
          <w:sz w:val="28"/>
        </w:rPr>
        <w:t xml:space="preserve">  </w:t>
      </w:r>
      <w:r>
        <w:rPr>
          <w:rFonts w:ascii="仿宋_GB2312" w:eastAsia="仿宋_GB2312" w:hAnsi="华文仿宋" w:hint="eastAsia"/>
          <w:b/>
          <w:sz w:val="28"/>
        </w:rPr>
        <w:t xml:space="preserve">  分院： 外国语分院                 班 级：13英语1班</w:t>
      </w:r>
    </w:p>
    <w:tbl>
      <w:tblPr>
        <w:tblW w:w="962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101"/>
        <w:gridCol w:w="1309"/>
        <w:gridCol w:w="675"/>
        <w:gridCol w:w="921"/>
        <w:gridCol w:w="850"/>
        <w:gridCol w:w="1134"/>
        <w:gridCol w:w="520"/>
        <w:gridCol w:w="553"/>
        <w:gridCol w:w="14"/>
        <w:gridCol w:w="851"/>
        <w:gridCol w:w="567"/>
        <w:gridCol w:w="553"/>
        <w:gridCol w:w="14"/>
      </w:tblGrid>
      <w:tr w:rsidR="004C0CC9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Merge w:val="restart"/>
            <w:vAlign w:val="center"/>
          </w:tcPr>
          <w:p w:rsidR="004C0CC9" w:rsidRDefault="004C0CC9">
            <w:pPr>
              <w:jc w:val="center"/>
              <w:rPr>
                <w:rFonts w:ascii="仿宋_GB2312" w:eastAsia="仿宋_GB2312" w:hAnsi="华文仿宋" w:hint="eastAsia"/>
                <w:b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sz w:val="30"/>
              </w:rPr>
              <w:t>名次</w:t>
            </w:r>
          </w:p>
        </w:tc>
        <w:tc>
          <w:tcPr>
            <w:tcW w:w="1101" w:type="dxa"/>
            <w:vMerge w:val="restart"/>
            <w:vAlign w:val="center"/>
          </w:tcPr>
          <w:p w:rsidR="004C0CC9" w:rsidRDefault="004C0CC9">
            <w:pPr>
              <w:jc w:val="center"/>
              <w:rPr>
                <w:rFonts w:ascii="仿宋_GB2312" w:eastAsia="仿宋_GB2312" w:hAnsi="华文仿宋" w:hint="eastAsia"/>
                <w:b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sz w:val="30"/>
              </w:rPr>
              <w:t>姓   名</w:t>
            </w:r>
          </w:p>
        </w:tc>
        <w:tc>
          <w:tcPr>
            <w:tcW w:w="1309" w:type="dxa"/>
            <w:vMerge w:val="restart"/>
            <w:vAlign w:val="center"/>
          </w:tcPr>
          <w:p w:rsidR="004C0CC9" w:rsidRDefault="004C0CC9">
            <w:pPr>
              <w:jc w:val="center"/>
              <w:rPr>
                <w:rFonts w:ascii="仿宋_GB2312" w:eastAsia="仿宋_GB2312" w:hAnsi="华文仿宋" w:hint="eastAsia"/>
                <w:b/>
                <w:w w:val="90"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w w:val="90"/>
                <w:sz w:val="30"/>
              </w:rPr>
              <w:t>综合测</w:t>
            </w:r>
          </w:p>
          <w:p w:rsidR="004C0CC9" w:rsidRDefault="004C0CC9">
            <w:pPr>
              <w:jc w:val="center"/>
              <w:rPr>
                <w:rFonts w:ascii="仿宋_GB2312" w:eastAsia="仿宋_GB2312" w:hAnsi="华文仿宋" w:hint="eastAsia"/>
                <w:b/>
                <w:w w:val="90"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w w:val="90"/>
                <w:sz w:val="30"/>
              </w:rPr>
              <w:t>评成绩</w:t>
            </w:r>
          </w:p>
        </w:tc>
        <w:tc>
          <w:tcPr>
            <w:tcW w:w="2446" w:type="dxa"/>
            <w:gridSpan w:val="3"/>
            <w:vAlign w:val="center"/>
          </w:tcPr>
          <w:p w:rsidR="004C0CC9" w:rsidRDefault="004C0CC9">
            <w:pPr>
              <w:jc w:val="center"/>
              <w:rPr>
                <w:rFonts w:ascii="仿宋_GB2312" w:eastAsia="仿宋_GB2312" w:hAnsi="华文仿宋" w:hint="eastAsia"/>
                <w:b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sz w:val="30"/>
              </w:rPr>
              <w:t>德育分</w:t>
            </w:r>
          </w:p>
        </w:tc>
        <w:tc>
          <w:tcPr>
            <w:tcW w:w="2207" w:type="dxa"/>
            <w:gridSpan w:val="3"/>
            <w:vAlign w:val="center"/>
          </w:tcPr>
          <w:p w:rsidR="004C0CC9" w:rsidRDefault="004C0CC9">
            <w:pPr>
              <w:jc w:val="center"/>
              <w:rPr>
                <w:rFonts w:ascii="仿宋_GB2312" w:eastAsia="仿宋_GB2312" w:hAnsi="华文仿宋" w:hint="eastAsia"/>
                <w:b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sz w:val="30"/>
              </w:rPr>
              <w:t>智育分</w:t>
            </w:r>
          </w:p>
        </w:tc>
        <w:tc>
          <w:tcPr>
            <w:tcW w:w="1985" w:type="dxa"/>
            <w:gridSpan w:val="4"/>
            <w:vAlign w:val="center"/>
          </w:tcPr>
          <w:p w:rsidR="004C0CC9" w:rsidRDefault="004C0CC9">
            <w:pPr>
              <w:jc w:val="center"/>
              <w:rPr>
                <w:rFonts w:ascii="仿宋_GB2312" w:eastAsia="仿宋_GB2312" w:hAnsi="华文仿宋" w:hint="eastAsia"/>
                <w:b/>
                <w:sz w:val="30"/>
              </w:rPr>
            </w:pPr>
            <w:r>
              <w:rPr>
                <w:rFonts w:ascii="仿宋_GB2312" w:eastAsia="仿宋_GB2312" w:hAnsi="华文仿宋" w:hint="eastAsia"/>
                <w:b/>
                <w:sz w:val="30"/>
              </w:rPr>
              <w:t>体育分</w:t>
            </w:r>
          </w:p>
        </w:tc>
      </w:tr>
      <w:tr w:rsidR="004C0CC9" w:rsidTr="00E25612">
        <w:trPr>
          <w:cantSplit/>
          <w:trHeight w:val="20"/>
        </w:trPr>
        <w:tc>
          <w:tcPr>
            <w:tcW w:w="567" w:type="dxa"/>
            <w:vMerge/>
            <w:vAlign w:val="center"/>
          </w:tcPr>
          <w:p w:rsidR="004C0CC9" w:rsidRDefault="004C0CC9">
            <w:pPr>
              <w:jc w:val="center"/>
              <w:rPr>
                <w:rFonts w:ascii="仿宋_GB2312" w:eastAsia="仿宋_GB2312" w:hAnsi="华文仿宋" w:hint="eastAsia"/>
                <w:sz w:val="30"/>
              </w:rPr>
            </w:pPr>
          </w:p>
        </w:tc>
        <w:tc>
          <w:tcPr>
            <w:tcW w:w="1101" w:type="dxa"/>
            <w:vMerge/>
            <w:vAlign w:val="center"/>
          </w:tcPr>
          <w:p w:rsidR="004C0CC9" w:rsidRDefault="004C0CC9">
            <w:pPr>
              <w:jc w:val="center"/>
              <w:rPr>
                <w:rFonts w:ascii="仿宋_GB2312" w:eastAsia="仿宋_GB2312" w:hAnsi="华文仿宋" w:hint="eastAsia"/>
                <w:sz w:val="30"/>
              </w:rPr>
            </w:pPr>
          </w:p>
        </w:tc>
        <w:tc>
          <w:tcPr>
            <w:tcW w:w="1309" w:type="dxa"/>
            <w:vMerge/>
            <w:vAlign w:val="center"/>
          </w:tcPr>
          <w:p w:rsidR="004C0CC9" w:rsidRDefault="004C0CC9">
            <w:pPr>
              <w:jc w:val="center"/>
              <w:rPr>
                <w:rFonts w:ascii="仿宋_GB2312" w:eastAsia="仿宋_GB2312" w:hAnsi="华文仿宋" w:hint="eastAsia"/>
                <w:sz w:val="30"/>
              </w:rPr>
            </w:pPr>
          </w:p>
        </w:tc>
        <w:tc>
          <w:tcPr>
            <w:tcW w:w="675" w:type="dxa"/>
            <w:vAlign w:val="center"/>
          </w:tcPr>
          <w:p w:rsidR="004C0CC9" w:rsidRDefault="004C0CC9">
            <w:pPr>
              <w:jc w:val="center"/>
              <w:rPr>
                <w:rFonts w:ascii="楷体_GB2312" w:eastAsia="楷体_GB2312" w:hAnsi="华文仿宋" w:hint="eastAsia"/>
                <w:w w:val="90"/>
                <w:sz w:val="24"/>
              </w:rPr>
            </w:pPr>
            <w:r>
              <w:rPr>
                <w:rFonts w:ascii="楷体_GB2312" w:eastAsia="楷体_GB2312" w:hAnsi="华文仿宋" w:hint="eastAsia"/>
                <w:w w:val="90"/>
                <w:sz w:val="24"/>
              </w:rPr>
              <w:t>基础分</w:t>
            </w:r>
          </w:p>
        </w:tc>
        <w:tc>
          <w:tcPr>
            <w:tcW w:w="921" w:type="dxa"/>
            <w:vAlign w:val="center"/>
          </w:tcPr>
          <w:p w:rsidR="004C0CC9" w:rsidRDefault="004C0CC9">
            <w:pPr>
              <w:jc w:val="center"/>
              <w:rPr>
                <w:rFonts w:ascii="楷体_GB2312" w:eastAsia="楷体_GB2312" w:hAnsi="华文仿宋" w:hint="eastAsia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加分</w:t>
            </w:r>
          </w:p>
        </w:tc>
        <w:tc>
          <w:tcPr>
            <w:tcW w:w="850" w:type="dxa"/>
            <w:vAlign w:val="center"/>
          </w:tcPr>
          <w:p w:rsidR="004C0CC9" w:rsidRDefault="004C0CC9">
            <w:pPr>
              <w:jc w:val="center"/>
              <w:rPr>
                <w:rFonts w:ascii="楷体_GB2312" w:eastAsia="楷体_GB2312" w:hAnsi="华文仿宋" w:hint="eastAsia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减分</w:t>
            </w:r>
          </w:p>
        </w:tc>
        <w:tc>
          <w:tcPr>
            <w:tcW w:w="1134" w:type="dxa"/>
            <w:vAlign w:val="center"/>
          </w:tcPr>
          <w:p w:rsidR="004C0CC9" w:rsidRDefault="004C0CC9">
            <w:pPr>
              <w:jc w:val="center"/>
              <w:rPr>
                <w:rFonts w:ascii="楷体_GB2312" w:eastAsia="楷体_GB2312" w:hAnsi="华文仿宋" w:hint="eastAsia"/>
                <w:w w:val="90"/>
                <w:sz w:val="24"/>
              </w:rPr>
            </w:pPr>
            <w:r>
              <w:rPr>
                <w:rFonts w:ascii="楷体_GB2312" w:eastAsia="楷体_GB2312" w:hAnsi="华文仿宋" w:hint="eastAsia"/>
                <w:w w:val="90"/>
                <w:sz w:val="24"/>
              </w:rPr>
              <w:t>平均</w:t>
            </w:r>
          </w:p>
          <w:p w:rsidR="004C0CC9" w:rsidRDefault="004C0CC9">
            <w:pPr>
              <w:jc w:val="center"/>
              <w:rPr>
                <w:rFonts w:ascii="楷体_GB2312" w:eastAsia="楷体_GB2312" w:hAnsi="华文仿宋" w:hint="eastAsia"/>
                <w:w w:val="90"/>
                <w:sz w:val="24"/>
              </w:rPr>
            </w:pPr>
            <w:r>
              <w:rPr>
                <w:rFonts w:ascii="楷体_GB2312" w:eastAsia="楷体_GB2312" w:hAnsi="华文仿宋" w:hint="eastAsia"/>
                <w:w w:val="90"/>
                <w:sz w:val="24"/>
              </w:rPr>
              <w:t>成绩</w:t>
            </w:r>
          </w:p>
        </w:tc>
        <w:tc>
          <w:tcPr>
            <w:tcW w:w="520" w:type="dxa"/>
            <w:vAlign w:val="center"/>
          </w:tcPr>
          <w:p w:rsidR="004C0CC9" w:rsidRDefault="004C0CC9">
            <w:pPr>
              <w:jc w:val="center"/>
              <w:rPr>
                <w:rFonts w:ascii="楷体_GB2312" w:eastAsia="楷体_GB2312" w:hAnsi="华文仿宋" w:hint="eastAsia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加分</w:t>
            </w:r>
          </w:p>
        </w:tc>
        <w:tc>
          <w:tcPr>
            <w:tcW w:w="567" w:type="dxa"/>
            <w:gridSpan w:val="2"/>
            <w:vAlign w:val="center"/>
          </w:tcPr>
          <w:p w:rsidR="004C0CC9" w:rsidRDefault="004C0CC9">
            <w:pPr>
              <w:jc w:val="center"/>
              <w:rPr>
                <w:rFonts w:ascii="楷体_GB2312" w:eastAsia="楷体_GB2312" w:hAnsi="华文仿宋" w:hint="eastAsia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减分</w:t>
            </w:r>
          </w:p>
        </w:tc>
        <w:tc>
          <w:tcPr>
            <w:tcW w:w="851" w:type="dxa"/>
            <w:vAlign w:val="center"/>
          </w:tcPr>
          <w:p w:rsidR="004C0CC9" w:rsidRDefault="004C0CC9">
            <w:pPr>
              <w:jc w:val="center"/>
              <w:rPr>
                <w:rFonts w:ascii="楷体_GB2312" w:eastAsia="楷体_GB2312" w:hAnsi="华文仿宋" w:hint="eastAsia"/>
                <w:w w:val="90"/>
                <w:sz w:val="24"/>
              </w:rPr>
            </w:pPr>
            <w:r>
              <w:rPr>
                <w:rFonts w:ascii="楷体_GB2312" w:eastAsia="楷体_GB2312" w:hAnsi="华文仿宋" w:hint="eastAsia"/>
                <w:w w:val="90"/>
                <w:sz w:val="24"/>
              </w:rPr>
              <w:t>体育成绩</w:t>
            </w:r>
          </w:p>
        </w:tc>
        <w:tc>
          <w:tcPr>
            <w:tcW w:w="567" w:type="dxa"/>
            <w:vAlign w:val="center"/>
          </w:tcPr>
          <w:p w:rsidR="004C0CC9" w:rsidRDefault="004C0CC9">
            <w:pPr>
              <w:jc w:val="center"/>
              <w:rPr>
                <w:rFonts w:ascii="楷体_GB2312" w:eastAsia="楷体_GB2312" w:hAnsi="华文仿宋" w:hint="eastAsia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加分</w:t>
            </w:r>
          </w:p>
        </w:tc>
        <w:tc>
          <w:tcPr>
            <w:tcW w:w="567" w:type="dxa"/>
            <w:gridSpan w:val="2"/>
            <w:vAlign w:val="center"/>
          </w:tcPr>
          <w:p w:rsidR="004C0CC9" w:rsidRDefault="004C0CC9">
            <w:pPr>
              <w:jc w:val="center"/>
              <w:rPr>
                <w:rFonts w:ascii="楷体_GB2312" w:eastAsia="楷体_GB2312" w:hAnsi="华文仿宋" w:hint="eastAsia"/>
                <w:w w:val="80"/>
                <w:sz w:val="24"/>
              </w:rPr>
            </w:pPr>
            <w:r>
              <w:rPr>
                <w:rFonts w:ascii="楷体_GB2312" w:eastAsia="楷体_GB2312" w:hAnsi="华文仿宋" w:hint="eastAsia"/>
                <w:w w:val="80"/>
                <w:sz w:val="24"/>
              </w:rPr>
              <w:t>减分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李晟怡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90.0598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36.1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87.1395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80.5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卢钇佳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85.8663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28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85.2326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80.5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陆菲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84.6111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26.75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84.0222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79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吕银银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83.9658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29.15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81.5116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75.5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朱华庸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83.8175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27.25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0.25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80.535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87.5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黄园园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83.6977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29.75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79.3953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81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姚丽婷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83.0000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26.75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81.2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77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朱竹君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82.8324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29.7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77.6047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81.5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王如男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82.0707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25.65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0.75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83.0213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66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卢霞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82.0214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29.6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0.5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77.1628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78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11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高丹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81.5947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26.85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79.2093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72.5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胡晓萌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81.5296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26.1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0.5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79.2791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76.5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赵秋豪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79.9663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22.75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79.2326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80.5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14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郑涵洁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79.9244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25.5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77.3488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70.5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15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蔡小倩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79.7334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24.5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1.5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76.8667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81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郑雅亿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79.6511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28.1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80.6222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81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17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冯心雨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79.4167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22.25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1.5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78.5333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78.5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18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陈柳余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79.4111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18.875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0.5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79.2222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84.5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19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陈梦洁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79.0678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21.1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78.1556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75.5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杨杨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77.8700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20.55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1.25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76.8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77.5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钱晨琳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77.4357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17.2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78.6113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72.5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22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徐程才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76.5028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23.1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73.3256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78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23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吴奕成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74.5082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19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72.1163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72.5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24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赵雪松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74.3017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19.6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72.0233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68.5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  <w:tr w:rsidR="00E25612" w:rsidTr="00E25612">
        <w:trPr>
          <w:gridAfter w:val="1"/>
          <w:wAfter w:w="14" w:type="dxa"/>
          <w:cantSplit/>
          <w:trHeight w:val="20"/>
        </w:trPr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25</w:t>
            </w:r>
          </w:p>
        </w:tc>
        <w:tc>
          <w:tcPr>
            <w:tcW w:w="110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梁仪璇</w:t>
            </w:r>
          </w:p>
        </w:tc>
        <w:tc>
          <w:tcPr>
            <w:tcW w:w="1309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71.0372 </w:t>
            </w:r>
          </w:p>
        </w:tc>
        <w:tc>
          <w:tcPr>
            <w:tcW w:w="675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60</w:t>
            </w:r>
          </w:p>
        </w:tc>
        <w:tc>
          <w:tcPr>
            <w:tcW w:w="92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</w:t>
            </w:r>
          </w:p>
        </w:tc>
        <w:tc>
          <w:tcPr>
            <w:tcW w:w="85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0.5</w:t>
            </w:r>
          </w:p>
        </w:tc>
        <w:tc>
          <w:tcPr>
            <w:tcW w:w="1134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71.6744</w:t>
            </w:r>
          </w:p>
        </w:tc>
        <w:tc>
          <w:tcPr>
            <w:tcW w:w="520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34</w:t>
            </w:r>
          </w:p>
        </w:tc>
        <w:tc>
          <w:tcPr>
            <w:tcW w:w="567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553" w:type="dxa"/>
            <w:vAlign w:val="center"/>
          </w:tcPr>
          <w:p w:rsidR="00E25612" w:rsidRDefault="00E256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</w:tr>
    </w:tbl>
    <w:p w:rsidR="004C0CC9" w:rsidRDefault="004C0CC9">
      <w:pPr>
        <w:snapToGrid w:val="0"/>
        <w:spacing w:line="300" w:lineRule="auto"/>
        <w:ind w:leftChars="-338" w:left="-710" w:firstLineChars="250" w:firstLine="525"/>
        <w:rPr>
          <w:rFonts w:ascii="楷体_GB2312" w:eastAsia="楷体_GB2312" w:hAnsi="华文仿宋" w:hint="eastAsia"/>
          <w:szCs w:val="21"/>
        </w:rPr>
      </w:pPr>
      <w:r>
        <w:rPr>
          <w:rFonts w:ascii="楷体_GB2312" w:eastAsia="楷体_GB2312" w:hAnsi="华文仿宋" w:hint="eastAsia"/>
          <w:szCs w:val="21"/>
        </w:rPr>
        <w:t>注：1、按综合测评成绩从高到低排序。</w:t>
      </w:r>
    </w:p>
    <w:p w:rsidR="004C0CC9" w:rsidRDefault="004C0CC9">
      <w:pPr>
        <w:snapToGrid w:val="0"/>
        <w:spacing w:line="300" w:lineRule="auto"/>
        <w:ind w:left="-709"/>
        <w:rPr>
          <w:rFonts w:ascii="楷体_GB2312" w:eastAsia="楷体_GB2312" w:hAnsi="华文仿宋" w:hint="eastAsia"/>
          <w:szCs w:val="21"/>
        </w:rPr>
      </w:pPr>
      <w:r>
        <w:rPr>
          <w:rFonts w:ascii="楷体_GB2312" w:eastAsia="楷体_GB2312" w:hAnsi="华文仿宋" w:hint="eastAsia"/>
          <w:szCs w:val="21"/>
        </w:rPr>
        <w:t xml:space="preserve">         2、此表一式四份，学生工作部、分院、辅导员、班内公布各一份。</w:t>
      </w:r>
    </w:p>
    <w:sectPr w:rsidR="004C0CC9">
      <w:footerReference w:type="even" r:id="rId6"/>
      <w:footerReference w:type="default" r:id="rId7"/>
      <w:pgSz w:w="11907" w:h="16840"/>
      <w:pgMar w:top="1440" w:right="1531" w:bottom="1440" w:left="1531" w:header="851" w:footer="992" w:gutter="0"/>
      <w:cols w:space="720"/>
      <w:docGrid w:type="lines" w:linePitch="312" w:charSpace="86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798" w:rsidRDefault="00E24798">
      <w:r>
        <w:separator/>
      </w:r>
    </w:p>
  </w:endnote>
  <w:endnote w:type="continuationSeparator" w:id="1">
    <w:p w:rsidR="00E24798" w:rsidRDefault="00E24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C9" w:rsidRDefault="004C0CC9">
    <w:pPr>
      <w:pStyle w:val="a5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4C0CC9" w:rsidRDefault="004C0CC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CC9" w:rsidRDefault="004C0CC9">
    <w:pPr>
      <w:pStyle w:val="a5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AD5B87">
      <w:rPr>
        <w:rStyle w:val="a4"/>
        <w:noProof/>
      </w:rPr>
      <w:t>1</w:t>
    </w:r>
    <w:r>
      <w:fldChar w:fldCharType="end"/>
    </w:r>
  </w:p>
  <w:p w:rsidR="004C0CC9" w:rsidRDefault="004C0CC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798" w:rsidRDefault="00E24798">
      <w:r>
        <w:separator/>
      </w:r>
    </w:p>
  </w:footnote>
  <w:footnote w:type="continuationSeparator" w:id="1">
    <w:p w:rsidR="00E24798" w:rsidRDefault="00E247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420"/>
  <w:drawingGridHorizontalSpacing w:val="0"/>
  <w:drawingGridVerticalSpacing w:val="156"/>
  <w:noPunctuationKerning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B38D6"/>
    <w:rsid w:val="000F409E"/>
    <w:rsid w:val="002D71FA"/>
    <w:rsid w:val="002F331E"/>
    <w:rsid w:val="002F56DD"/>
    <w:rsid w:val="0036112A"/>
    <w:rsid w:val="00361DA0"/>
    <w:rsid w:val="004B75BD"/>
    <w:rsid w:val="004C0CC9"/>
    <w:rsid w:val="00602243"/>
    <w:rsid w:val="006417ED"/>
    <w:rsid w:val="006C2366"/>
    <w:rsid w:val="006D7CB6"/>
    <w:rsid w:val="00701BD3"/>
    <w:rsid w:val="00727567"/>
    <w:rsid w:val="007B3D31"/>
    <w:rsid w:val="00877F61"/>
    <w:rsid w:val="008B74AA"/>
    <w:rsid w:val="00920B35"/>
    <w:rsid w:val="009F7D81"/>
    <w:rsid w:val="00A20EF7"/>
    <w:rsid w:val="00AD5B87"/>
    <w:rsid w:val="00B57DCE"/>
    <w:rsid w:val="00C1520C"/>
    <w:rsid w:val="00C23A07"/>
    <w:rsid w:val="00C70D80"/>
    <w:rsid w:val="00CE0564"/>
    <w:rsid w:val="00D02A32"/>
    <w:rsid w:val="00D3636A"/>
    <w:rsid w:val="00DC52AC"/>
    <w:rsid w:val="00E24798"/>
    <w:rsid w:val="00E25612"/>
    <w:rsid w:val="00E92A02"/>
    <w:rsid w:val="00EC1531"/>
    <w:rsid w:val="14EE3BBC"/>
    <w:rsid w:val="5BA71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nhideWhenUsed="0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unhideWhenUsed="0"/>
    <w:lsdException w:name="Table Grid" w:uiPriority="99"/>
    <w:lsdException w:name="Table Theme" w:uiPriority="99"/>
    <w:lsdException w:name="Placeholder Text" w:uiPriority="99"/>
    <w:lsdException w:name="No Spacing" w:semiHidden="0" w:uiPriority="99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Pr>
      <w:kern w:val="2"/>
      <w:sz w:val="18"/>
      <w:szCs w:val="18"/>
    </w:rPr>
  </w:style>
  <w:style w:type="character" w:styleId="a4">
    <w:name w:val="page number"/>
    <w:basedOn w:val="a0"/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Company>www.ftpdown.com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附件9  浙江财经大学东方学院学生综合测评成绩汇总表</dc:title>
  <dc:creator>hjj</dc:creator>
  <cp:lastModifiedBy>admin</cp:lastModifiedBy>
  <cp:revision>2</cp:revision>
  <dcterms:created xsi:type="dcterms:W3CDTF">2014-10-25T15:57:00Z</dcterms:created>
  <dcterms:modified xsi:type="dcterms:W3CDTF">2014-10-25T15:57:00Z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2052-9.1.0.4862</vt:lpwstr>
  </property>
</Properties>
</file>